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109-НҚ от 31.03.2021</w:t>
      </w:r>
    </w:p>
    <w:tbl>
      <w:tblPr>
        <w:tblW w:w="10046" w:type="dxa"/>
        <w:tblInd w:w="-459" w:type="dxa"/>
        <w:tblLook w:val="01E0" w:firstRow="1" w:lastRow="1" w:firstColumn="1" w:lastColumn="1" w:noHBand="0" w:noVBand="0"/>
      </w:tblPr>
      <w:tblGrid>
        <w:gridCol w:w="3812"/>
        <w:gridCol w:w="1898"/>
        <w:gridCol w:w="4336"/>
      </w:tblGrid>
      <w:tr w:rsidR="00FB3F71" w:rsidRPr="003808FE" w:rsidTr="00FB3F71">
        <w:trPr>
          <w:trHeight w:val="1612"/>
        </w:trPr>
        <w:tc>
          <w:tcPr>
            <w:tcW w:w="3812" w:type="dxa"/>
            <w:vAlign w:val="center"/>
          </w:tcPr>
          <w:p w:rsidR="00FB3F71" w:rsidRDefault="00FB3F71" w:rsidP="001B40A8">
            <w:pPr>
              <w:jc w:val="center"/>
              <w:rPr>
                <w:b/>
                <w:bCs/>
                <w:color w:val="1E1D8E"/>
                <w:sz w:val="22"/>
                <w:szCs w:val="22"/>
                <w:lang w:val="kk-KZ"/>
              </w:rPr>
            </w:pPr>
            <w:bookmarkStart w:id="0" w:name="_GoBack"/>
            <w:bookmarkEnd w:id="0"/>
            <w:r w:rsidRPr="004D33C4">
              <w:rPr>
                <w:b/>
                <w:bCs/>
                <w:color w:val="1E1D8E"/>
                <w:sz w:val="22"/>
                <w:szCs w:val="22"/>
                <w:lang w:val="kk-KZ"/>
              </w:rPr>
              <w:t xml:space="preserve">ҚАЗАҚСТАН РЕСПУБЛИКАСЫ </w:t>
            </w:r>
            <w:r>
              <w:rPr>
                <w:b/>
                <w:bCs/>
                <w:color w:val="1E1D8E"/>
                <w:sz w:val="22"/>
                <w:szCs w:val="22"/>
                <w:lang w:val="kk-KZ"/>
              </w:rPr>
              <w:t>САУДА ЖӘНЕ ИНТЕГРАЦИЯ</w:t>
            </w:r>
            <w:r w:rsidRPr="004D33C4">
              <w:rPr>
                <w:b/>
                <w:bCs/>
                <w:color w:val="1E1D8E"/>
                <w:sz w:val="22"/>
                <w:szCs w:val="22"/>
                <w:lang w:val="kk-KZ"/>
              </w:rPr>
              <w:t xml:space="preserve"> МИНИСТРЛІГІ</w:t>
            </w:r>
          </w:p>
          <w:p w:rsidR="00FB3F71" w:rsidRPr="004D33C4" w:rsidRDefault="00FB3F71" w:rsidP="001B40A8">
            <w:pPr>
              <w:tabs>
                <w:tab w:val="left" w:pos="2737"/>
              </w:tabs>
              <w:jc w:val="center"/>
              <w:rPr>
                <w:b/>
                <w:color w:val="1E1D8E"/>
                <w:sz w:val="22"/>
                <w:szCs w:val="22"/>
                <w:lang w:val="kk-KZ"/>
              </w:rPr>
            </w:pPr>
            <w:r>
              <w:rPr>
                <w:b/>
                <w:color w:val="1E1D8E"/>
                <w:sz w:val="22"/>
                <w:szCs w:val="22"/>
                <w:lang w:val="kk-KZ"/>
              </w:rPr>
              <w:t>ТЕХНИКАЛЫҚ РЕТТЕУ ЖӘНЕ МЕТРОЛОГИЯ КОМИТЕТІ</w:t>
            </w:r>
          </w:p>
        </w:tc>
        <w:tc>
          <w:tcPr>
            <w:tcW w:w="1898" w:type="dxa"/>
            <w:vAlign w:val="center"/>
          </w:tcPr>
          <w:p w:rsidR="00FB3F71" w:rsidRPr="000D0ED4" w:rsidRDefault="00FB3F71" w:rsidP="001B40A8">
            <w:pPr>
              <w:tabs>
                <w:tab w:val="left" w:pos="610"/>
              </w:tabs>
              <w:jc w:val="center"/>
              <w:rPr>
                <w:color w:val="3399FF"/>
                <w:sz w:val="22"/>
                <w:szCs w:val="22"/>
                <w:lang w:val="kk-KZ"/>
              </w:rPr>
            </w:pPr>
            <w:r>
              <w:rPr>
                <w:noProof/>
                <w:color w:val="3399FF"/>
                <w:sz w:val="22"/>
                <w:szCs w:val="22"/>
              </w:rPr>
              <w:drawing>
                <wp:inline distT="0" distB="0" distL="0" distR="0" wp14:anchorId="283FD1F3" wp14:editId="33662F18">
                  <wp:extent cx="1045210" cy="1080770"/>
                  <wp:effectExtent l="0" t="0" r="2540" b="5080"/>
                  <wp:docPr id="1" name="Рисунок 1" descr="D:\нуржан\госсимволы\СТ РК 989 переиздание 2019\Приложение CD\Приложение Ж 2 двухцветное с контурными линиям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D:\нуржан\госсимволы\СТ РК 989 переиздание 2019\Приложение CD\Приложение Ж 2 двухцветное с контурными линиям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5210" cy="1080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6" w:type="dxa"/>
            <w:vAlign w:val="center"/>
          </w:tcPr>
          <w:p w:rsidR="00FB3F71" w:rsidRPr="004D33C4" w:rsidRDefault="00FB3F71" w:rsidP="001B40A8">
            <w:pPr>
              <w:ind w:right="-102"/>
              <w:jc w:val="center"/>
              <w:rPr>
                <w:b/>
                <w:bCs/>
                <w:color w:val="1E1D8E"/>
                <w:sz w:val="22"/>
                <w:szCs w:val="22"/>
                <w:lang w:val="kk-KZ"/>
              </w:rPr>
            </w:pPr>
            <w:r>
              <w:rPr>
                <w:b/>
                <w:bCs/>
                <w:color w:val="1E1D8E"/>
                <w:sz w:val="22"/>
                <w:szCs w:val="22"/>
                <w:lang w:val="kk-KZ"/>
              </w:rPr>
              <w:t>КОМИТЕТ ТЕХНИЧЕСКОГО РЕГУЛИРОВАНИЯ И МЕТРОЛОГИИ МИНИСТЕРСТВА ТОРГОВЛИ И ИНТЕГРАЦИИ</w:t>
            </w:r>
          </w:p>
          <w:p w:rsidR="00FB3F71" w:rsidRPr="000D0ED4" w:rsidRDefault="00FB3F71" w:rsidP="001B40A8">
            <w:pPr>
              <w:ind w:right="-101"/>
              <w:jc w:val="center"/>
              <w:rPr>
                <w:b/>
                <w:color w:val="3399FF"/>
                <w:sz w:val="29"/>
                <w:szCs w:val="29"/>
                <w:lang w:val="kk-KZ"/>
              </w:rPr>
            </w:pPr>
            <w:r w:rsidRPr="004D33C4">
              <w:rPr>
                <w:b/>
                <w:bCs/>
                <w:color w:val="1E1D8E"/>
                <w:sz w:val="22"/>
                <w:szCs w:val="22"/>
                <w:lang w:val="kk-KZ"/>
              </w:rPr>
              <w:t>РЕСПУБЛИКИ КАЗАХСТАН</w:t>
            </w:r>
          </w:p>
        </w:tc>
      </w:tr>
    </w:tbl>
    <w:p w:rsidR="00FB3F71" w:rsidRPr="0013109A" w:rsidRDefault="00FB3F71" w:rsidP="00FB3F71">
      <w:pPr>
        <w:pStyle w:val="a5"/>
        <w:tabs>
          <w:tab w:val="clear" w:pos="9355"/>
          <w:tab w:val="left" w:pos="6840"/>
          <w:tab w:val="right" w:pos="10260"/>
        </w:tabs>
        <w:ind w:left="-180" w:right="-263"/>
        <w:rPr>
          <w:color w:val="1F497D"/>
          <w:sz w:val="16"/>
          <w:szCs w:val="16"/>
        </w:rPr>
      </w:pPr>
      <w:r>
        <w:rPr>
          <w:noProof/>
          <w:color w:val="1E1D8E"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-389890</wp:posOffset>
                </wp:positionH>
                <wp:positionV relativeFrom="page">
                  <wp:posOffset>1895475</wp:posOffset>
                </wp:positionV>
                <wp:extent cx="6505575" cy="9525"/>
                <wp:effectExtent l="0" t="0" r="28575" b="28575"/>
                <wp:wrapNone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05575" cy="9525"/>
                        </a:xfrm>
                        <a:custGeom>
                          <a:avLst/>
                          <a:gdLst>
                            <a:gd name="T0" fmla="*/ 0 w 10245"/>
                            <a:gd name="T1" fmla="*/ 0 h 15"/>
                            <a:gd name="T2" fmla="*/ 10245 w 10245"/>
                            <a:gd name="T3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0245" h="15">
                              <a:moveTo>
                                <a:pt x="0" y="0"/>
                              </a:moveTo>
                              <a:lnTo>
                                <a:pt x="10245" y="15"/>
                              </a:lnTo>
                            </a:path>
                          </a:pathLst>
                        </a:custGeom>
                        <a:solidFill>
                          <a:srgbClr val="1E1D8E"/>
                        </a:solidFill>
                        <a:ln w="15875">
                          <a:solidFill>
                            <a:srgbClr val="1E1D8E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30.7pt,149.25pt,481.55pt,150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" fillcolor="#1e1d8e" strokecolor="#1e1d8e" strokeweight="1.25pt">
                <v:path arrowok="t" o:connecttype="custom" o:connectlocs="0,0;6505575,9525" o:connectangles="0,0"/>
                <w10:wrap anchory="page"/>
              </v:polyline>
            </w:pict>
          </mc:Fallback>
        </mc:AlternateContent>
      </w:r>
      <w:r w:rsidRPr="0013109A">
        <w:rPr>
          <w:color w:val="1F497D"/>
          <w:sz w:val="16"/>
          <w:szCs w:val="16"/>
        </w:rPr>
        <w:t xml:space="preserve">  </w:t>
      </w:r>
    </w:p>
    <w:p w:rsidR="00FB3F71" w:rsidRPr="00767BBF" w:rsidRDefault="00FB3F71" w:rsidP="00FB3F71">
      <w:pPr>
        <w:pStyle w:val="a5"/>
        <w:tabs>
          <w:tab w:val="clear" w:pos="9355"/>
          <w:tab w:val="left" w:pos="6840"/>
          <w:tab w:val="right" w:pos="10260"/>
        </w:tabs>
        <w:ind w:left="-180" w:right="-263"/>
        <w:rPr>
          <w:b/>
          <w:color w:val="1E1D8E"/>
          <w:sz w:val="28"/>
          <w:szCs w:val="28"/>
          <w:lang w:val="de-DE"/>
        </w:rPr>
      </w:pPr>
      <w:r w:rsidRPr="00767BBF">
        <w:rPr>
          <w:color w:val="1E1D8E"/>
          <w:sz w:val="16"/>
          <w:szCs w:val="16"/>
        </w:rPr>
        <w:t xml:space="preserve">    </w:t>
      </w:r>
      <w:r>
        <w:rPr>
          <w:color w:val="1E1D8E"/>
          <w:sz w:val="16"/>
          <w:szCs w:val="16"/>
        </w:rPr>
        <w:t xml:space="preserve">                </w:t>
      </w:r>
      <w:r w:rsidRPr="00767BBF">
        <w:rPr>
          <w:color w:val="1E1D8E"/>
          <w:sz w:val="16"/>
          <w:szCs w:val="16"/>
        </w:rPr>
        <w:t xml:space="preserve"> </w:t>
      </w:r>
      <w:proofErr w:type="gramStart"/>
      <w:r w:rsidRPr="00767BBF">
        <w:rPr>
          <w:b/>
          <w:color w:val="1E1D8E"/>
          <w:sz w:val="28"/>
          <w:szCs w:val="28"/>
        </w:rPr>
        <w:t>Б</w:t>
      </w:r>
      <w:proofErr w:type="gramEnd"/>
      <w:r w:rsidRPr="00767BBF">
        <w:rPr>
          <w:b/>
          <w:color w:val="1E1D8E"/>
          <w:sz w:val="28"/>
          <w:szCs w:val="28"/>
        </w:rPr>
        <w:t>ҰЙРЫҚ                                                                     ПРИКАЗ</w:t>
      </w:r>
    </w:p>
    <w:p w:rsidR="00D44D37" w:rsidRDefault="00D44D37" w:rsidP="00D44D37">
      <w:pPr>
        <w:rPr>
          <w:sz w:val="28"/>
          <w:szCs w:val="28"/>
        </w:rPr>
      </w:pPr>
    </w:p>
    <w:p w:rsidR="00FB3F71" w:rsidRDefault="00FB3F71" w:rsidP="00FB3F71">
      <w:pPr>
        <w:contextualSpacing/>
        <w:rPr>
          <w:color w:val="1E1D8E"/>
          <w:sz w:val="16"/>
          <w:szCs w:val="16"/>
          <w:lang w:val="kk-KZ"/>
        </w:rPr>
      </w:pPr>
      <w:r w:rsidRPr="00FB3F71">
        <w:rPr>
          <w:color w:val="1E1D8E"/>
        </w:rPr>
        <w:t xml:space="preserve"> №</w:t>
      </w:r>
      <w:r w:rsidRPr="00767BBF">
        <w:rPr>
          <w:color w:val="1E1D8E"/>
        </w:rPr>
        <w:t>___________________</w:t>
      </w:r>
      <w:r>
        <w:rPr>
          <w:color w:val="1E1D8E"/>
        </w:rPr>
        <w:t xml:space="preserve">_________                                     № _______________________ </w:t>
      </w:r>
    </w:p>
    <w:p w:rsidR="00FB3F71" w:rsidRPr="00FB3F71" w:rsidRDefault="00FB3F71" w:rsidP="00FB3F71">
      <w:pPr>
        <w:contextualSpacing/>
        <w:rPr>
          <w:color w:val="1E1D8E"/>
          <w:sz w:val="16"/>
          <w:szCs w:val="16"/>
        </w:rPr>
      </w:pPr>
      <w:r>
        <w:rPr>
          <w:color w:val="1E1D8E"/>
          <w:sz w:val="16"/>
          <w:szCs w:val="16"/>
          <w:lang w:val="kk-KZ"/>
        </w:rPr>
        <w:t xml:space="preserve">                  Нұр-Сұлтан</w:t>
      </w:r>
      <w:r>
        <w:rPr>
          <w:color w:val="1E1D8E"/>
          <w:sz w:val="16"/>
          <w:szCs w:val="16"/>
        </w:rPr>
        <w:t xml:space="preserve"> </w:t>
      </w:r>
      <w:proofErr w:type="spellStart"/>
      <w:r>
        <w:rPr>
          <w:color w:val="1E1D8E"/>
          <w:sz w:val="16"/>
          <w:szCs w:val="16"/>
        </w:rPr>
        <w:t>қаласы</w:t>
      </w:r>
      <w:proofErr w:type="spellEnd"/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  <w:t xml:space="preserve">      </w:t>
      </w:r>
      <w:r w:rsidRPr="00767BBF">
        <w:rPr>
          <w:color w:val="1E1D8E"/>
          <w:sz w:val="16"/>
          <w:szCs w:val="16"/>
        </w:rPr>
        <w:t xml:space="preserve"> город </w:t>
      </w:r>
      <w:r>
        <w:rPr>
          <w:color w:val="1E1D8E"/>
          <w:sz w:val="16"/>
          <w:szCs w:val="16"/>
          <w:lang w:val="kk-KZ"/>
        </w:rPr>
        <w:t>Нур-Султан</w:t>
      </w:r>
    </w:p>
    <w:p w:rsidR="0019123D" w:rsidRDefault="0019123D" w:rsidP="00FB3F71">
      <w:pPr>
        <w:ind w:firstLine="709"/>
        <w:jc w:val="both"/>
        <w:rPr>
          <w:b/>
          <w:sz w:val="28"/>
          <w:szCs w:val="28"/>
          <w:lang w:val="kk-KZ"/>
        </w:rPr>
      </w:pPr>
    </w:p>
    <w:p w:rsidR="0019123D" w:rsidRDefault="0019123D" w:rsidP="00FB3F71">
      <w:pPr>
        <w:ind w:firstLine="709"/>
        <w:jc w:val="both"/>
        <w:rPr>
          <w:b/>
          <w:sz w:val="28"/>
          <w:szCs w:val="28"/>
          <w:lang w:val="kk-KZ"/>
        </w:rPr>
      </w:pPr>
    </w:p>
    <w:p w:rsidR="00C33230" w:rsidRPr="00C33230" w:rsidRDefault="008B7251" w:rsidP="006E73D0">
      <w:pPr>
        <w:ind w:right="5669"/>
        <w:jc w:val="both"/>
        <w:rPr>
          <w:rFonts w:eastAsiaTheme="minorEastAsia"/>
          <w:b/>
          <w:sz w:val="28"/>
          <w:szCs w:val="28"/>
          <w:lang w:val="kk-KZ" w:eastAsia="zh-CN"/>
        </w:rPr>
      </w:pPr>
      <w:r>
        <w:rPr>
          <w:rFonts w:eastAsiaTheme="minorEastAsia"/>
          <w:b/>
          <w:sz w:val="28"/>
          <w:szCs w:val="28"/>
          <w:lang w:val="kk-KZ" w:eastAsia="zh-CN"/>
        </w:rPr>
        <w:t>Стандарттау мәселелері бойынша кейбір бұйрықтарға өзгерістер мен толықтырулар енгізу туралы</w:t>
      </w:r>
    </w:p>
    <w:p w:rsidR="00FB3F71" w:rsidRDefault="00FB3F71" w:rsidP="00FB3F71">
      <w:pPr>
        <w:ind w:firstLine="709"/>
        <w:jc w:val="both"/>
        <w:rPr>
          <w:b/>
          <w:sz w:val="28"/>
          <w:szCs w:val="28"/>
          <w:lang w:val="kk-KZ"/>
        </w:rPr>
      </w:pPr>
    </w:p>
    <w:p w:rsidR="00F352D5" w:rsidRDefault="00F352D5" w:rsidP="00FB3F71">
      <w:pPr>
        <w:ind w:firstLine="709"/>
        <w:jc w:val="both"/>
        <w:rPr>
          <w:b/>
          <w:sz w:val="28"/>
          <w:szCs w:val="28"/>
          <w:lang w:val="kk-KZ"/>
        </w:rPr>
      </w:pPr>
    </w:p>
    <w:p w:rsidR="00F352D5" w:rsidRPr="00C33230" w:rsidRDefault="00C33230" w:rsidP="008B7251">
      <w:pPr>
        <w:tabs>
          <w:tab w:val="left" w:pos="142"/>
        </w:tabs>
        <w:ind w:firstLine="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Қазақстан Республикасының </w:t>
      </w:r>
      <w:r w:rsidR="006E73D0" w:rsidRPr="00C33230">
        <w:rPr>
          <w:sz w:val="28"/>
          <w:szCs w:val="28"/>
          <w:lang w:val="kk-KZ"/>
        </w:rPr>
        <w:t>«</w:t>
      </w:r>
      <w:r>
        <w:rPr>
          <w:sz w:val="28"/>
          <w:szCs w:val="28"/>
          <w:lang w:val="kk-KZ"/>
        </w:rPr>
        <w:t>Құқықтық актілер туралы</w:t>
      </w:r>
      <w:r w:rsidR="006E73D0" w:rsidRPr="00C33230">
        <w:rPr>
          <w:sz w:val="28"/>
          <w:szCs w:val="28"/>
          <w:lang w:val="kk-KZ"/>
        </w:rPr>
        <w:t xml:space="preserve">» </w:t>
      </w:r>
      <w:r>
        <w:rPr>
          <w:sz w:val="28"/>
          <w:szCs w:val="28"/>
          <w:lang w:val="kk-KZ"/>
        </w:rPr>
        <w:t xml:space="preserve">Заңының 65-бабының 3 тармағына сәйкес </w:t>
      </w:r>
      <w:r>
        <w:rPr>
          <w:b/>
          <w:sz w:val="28"/>
          <w:szCs w:val="28"/>
          <w:lang w:val="kk-KZ"/>
        </w:rPr>
        <w:t>БҰЙЫРАМЫН</w:t>
      </w:r>
      <w:r w:rsidR="006E73D0" w:rsidRPr="00C33230">
        <w:rPr>
          <w:b/>
          <w:sz w:val="28"/>
          <w:szCs w:val="28"/>
          <w:lang w:val="kk-KZ"/>
        </w:rPr>
        <w:t>:</w:t>
      </w:r>
    </w:p>
    <w:p w:rsidR="00F352D5" w:rsidRPr="008B7251" w:rsidRDefault="008B7251" w:rsidP="005009D8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B7251">
        <w:rPr>
          <w:rFonts w:ascii="Times New Roman" w:hAnsi="Times New Roman"/>
          <w:sz w:val="28"/>
          <w:szCs w:val="28"/>
          <w:lang w:val="kk-KZ"/>
        </w:rPr>
        <w:t xml:space="preserve">Қазақстан Республикасы Сауда және интеграция министрлігі Техникалық реттеу және метрология комитеті Төрағасының </w:t>
      </w:r>
      <w:r w:rsidRPr="008B7251">
        <w:rPr>
          <w:rFonts w:ascii="Times New Roman" w:eastAsiaTheme="minorEastAsia" w:hAnsi="Times New Roman"/>
          <w:sz w:val="28"/>
          <w:szCs w:val="28"/>
          <w:lang w:val="kk-KZ" w:eastAsia="zh-CN"/>
        </w:rPr>
        <w:t>«</w:t>
      </w:r>
      <w:r w:rsidRPr="008B7251">
        <w:rPr>
          <w:rFonts w:ascii="Times New Roman" w:hAnsi="Times New Roman"/>
          <w:sz w:val="28"/>
          <w:szCs w:val="28"/>
          <w:lang w:val="kk-KZ"/>
        </w:rPr>
        <w:t>Стандарттаудың кейбір мәселелері туралы»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B7251">
        <w:rPr>
          <w:rFonts w:ascii="Times New Roman" w:hAnsi="Times New Roman"/>
          <w:sz w:val="28"/>
          <w:szCs w:val="28"/>
          <w:lang w:val="kk-KZ"/>
        </w:rPr>
        <w:t>2020 жылғы 2</w:t>
      </w:r>
      <w:r>
        <w:rPr>
          <w:rFonts w:ascii="Times New Roman" w:hAnsi="Times New Roman"/>
          <w:sz w:val="28"/>
          <w:szCs w:val="28"/>
          <w:lang w:val="kk-KZ"/>
        </w:rPr>
        <w:t xml:space="preserve">8 тамыздағы </w:t>
      </w:r>
      <w:r w:rsidR="004E7E60">
        <w:rPr>
          <w:rFonts w:ascii="Times New Roman" w:hAnsi="Times New Roman"/>
          <w:sz w:val="28"/>
          <w:szCs w:val="28"/>
          <w:lang w:val="kk-KZ"/>
        </w:rPr>
        <w:br/>
      </w:r>
      <w:r>
        <w:rPr>
          <w:rFonts w:ascii="Times New Roman" w:hAnsi="Times New Roman"/>
          <w:sz w:val="28"/>
          <w:szCs w:val="28"/>
          <w:lang w:val="kk-KZ"/>
        </w:rPr>
        <w:t>№ 312-НҚ бұйрығында</w:t>
      </w:r>
      <w:r w:rsidR="00C33230" w:rsidRPr="00C33230">
        <w:rPr>
          <w:rFonts w:ascii="Times New Roman" w:hAnsi="Times New Roman"/>
          <w:sz w:val="28"/>
          <w:szCs w:val="28"/>
          <w:lang w:val="kk-KZ"/>
        </w:rPr>
        <w:t>:</w:t>
      </w:r>
    </w:p>
    <w:p w:rsidR="008B7251" w:rsidRPr="005009D8" w:rsidRDefault="005009D8" w:rsidP="005009D8">
      <w:pPr>
        <w:pStyle w:val="a3"/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5009D8">
        <w:rPr>
          <w:rFonts w:ascii="Times New Roman" w:hAnsi="Times New Roman"/>
          <w:sz w:val="28"/>
          <w:szCs w:val="28"/>
        </w:rPr>
        <w:t>5</w:t>
      </w:r>
      <w:r w:rsidR="00C426B7">
        <w:rPr>
          <w:rFonts w:ascii="Times New Roman" w:hAnsi="Times New Roman"/>
          <w:sz w:val="28"/>
          <w:szCs w:val="28"/>
          <w:lang w:val="ru-RU"/>
        </w:rPr>
        <w:t>-</w:t>
      </w:r>
      <w:r w:rsidR="00C426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426B7">
        <w:rPr>
          <w:rFonts w:ascii="Times New Roman" w:hAnsi="Times New Roman"/>
          <w:sz w:val="28"/>
          <w:szCs w:val="28"/>
        </w:rPr>
        <w:t>тармақ</w:t>
      </w:r>
      <w:proofErr w:type="spellEnd"/>
      <w:r w:rsidR="00C426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426B7">
        <w:rPr>
          <w:rFonts w:ascii="Times New Roman" w:hAnsi="Times New Roman"/>
          <w:sz w:val="28"/>
          <w:szCs w:val="28"/>
        </w:rPr>
        <w:t>жаңа</w:t>
      </w:r>
      <w:proofErr w:type="spellEnd"/>
      <w:r w:rsidR="00C426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426B7">
        <w:rPr>
          <w:rFonts w:ascii="Times New Roman" w:hAnsi="Times New Roman"/>
          <w:sz w:val="28"/>
          <w:szCs w:val="28"/>
        </w:rPr>
        <w:t>редакцияда</w:t>
      </w:r>
      <w:proofErr w:type="spellEnd"/>
      <w:r w:rsidR="00C426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426B7">
        <w:rPr>
          <w:rFonts w:ascii="Times New Roman" w:hAnsi="Times New Roman"/>
          <w:sz w:val="28"/>
          <w:szCs w:val="28"/>
          <w:lang w:val="ru-RU"/>
        </w:rPr>
        <w:t>жазыл</w:t>
      </w:r>
      <w:proofErr w:type="spellEnd"/>
      <w:r w:rsidRPr="005009D8">
        <w:rPr>
          <w:rFonts w:ascii="Times New Roman" w:hAnsi="Times New Roman"/>
          <w:sz w:val="28"/>
          <w:szCs w:val="28"/>
        </w:rPr>
        <w:t>сын</w:t>
      </w:r>
      <w:r w:rsidRPr="005009D8">
        <w:rPr>
          <w:rFonts w:ascii="Times New Roman" w:hAnsi="Times New Roman"/>
          <w:sz w:val="28"/>
          <w:szCs w:val="28"/>
          <w:lang w:val="ru-RU"/>
        </w:rPr>
        <w:t>:</w:t>
      </w:r>
    </w:p>
    <w:p w:rsidR="005009D8" w:rsidRDefault="005009D8" w:rsidP="005009D8">
      <w:pPr>
        <w:pStyle w:val="Default"/>
        <w:ind w:firstLine="567"/>
        <w:jc w:val="both"/>
        <w:rPr>
          <w:sz w:val="28"/>
          <w:szCs w:val="28"/>
        </w:rPr>
      </w:pPr>
      <w:r w:rsidRPr="005009D8">
        <w:rPr>
          <w:sz w:val="28"/>
          <w:szCs w:val="28"/>
        </w:rPr>
        <w:t xml:space="preserve">«5. </w:t>
      </w:r>
      <w:proofErr w:type="spellStart"/>
      <w:r w:rsidRPr="005009D8">
        <w:rPr>
          <w:sz w:val="28"/>
          <w:szCs w:val="28"/>
        </w:rPr>
        <w:t>Қазақстан</w:t>
      </w:r>
      <w:proofErr w:type="spellEnd"/>
      <w:r w:rsidRPr="005009D8">
        <w:rPr>
          <w:sz w:val="28"/>
          <w:szCs w:val="28"/>
        </w:rPr>
        <w:t xml:space="preserve"> </w:t>
      </w:r>
      <w:proofErr w:type="spellStart"/>
      <w:r w:rsidRPr="005009D8">
        <w:rPr>
          <w:sz w:val="28"/>
          <w:szCs w:val="28"/>
        </w:rPr>
        <w:t>Республикасы</w:t>
      </w:r>
      <w:r w:rsidR="00F15AE7" w:rsidRPr="005009D8">
        <w:rPr>
          <w:sz w:val="28"/>
          <w:szCs w:val="28"/>
        </w:rPr>
        <w:t>ның</w:t>
      </w:r>
      <w:proofErr w:type="spellEnd"/>
      <w:r w:rsidRPr="005009D8">
        <w:rPr>
          <w:sz w:val="28"/>
          <w:szCs w:val="28"/>
        </w:rPr>
        <w:t xml:space="preserve"> </w:t>
      </w:r>
      <w:r w:rsidR="00F15AE7" w:rsidRPr="005009D8">
        <w:rPr>
          <w:sz w:val="28"/>
          <w:szCs w:val="28"/>
        </w:rPr>
        <w:t>Қ</w:t>
      </w:r>
      <w:proofErr w:type="gramStart"/>
      <w:r w:rsidR="00F15AE7" w:rsidRPr="005009D8">
        <w:rPr>
          <w:sz w:val="28"/>
          <w:szCs w:val="28"/>
        </w:rPr>
        <w:t>Р</w:t>
      </w:r>
      <w:proofErr w:type="gramEnd"/>
      <w:r w:rsidR="00F15AE7" w:rsidRPr="005009D8">
        <w:rPr>
          <w:sz w:val="28"/>
          <w:szCs w:val="28"/>
        </w:rPr>
        <w:t xml:space="preserve"> СТ ISO 18091-2015 «Сапа </w:t>
      </w:r>
      <w:proofErr w:type="spellStart"/>
      <w:r w:rsidR="00F15AE7" w:rsidRPr="005009D8">
        <w:rPr>
          <w:sz w:val="28"/>
          <w:szCs w:val="28"/>
        </w:rPr>
        <w:t>менеджментінің</w:t>
      </w:r>
      <w:proofErr w:type="spellEnd"/>
      <w:r w:rsidR="00F15AE7" w:rsidRPr="005009D8">
        <w:rPr>
          <w:sz w:val="28"/>
          <w:szCs w:val="28"/>
        </w:rPr>
        <w:t xml:space="preserve"> </w:t>
      </w:r>
      <w:proofErr w:type="spellStart"/>
      <w:r w:rsidR="00F15AE7" w:rsidRPr="005009D8">
        <w:rPr>
          <w:sz w:val="28"/>
          <w:szCs w:val="28"/>
        </w:rPr>
        <w:t>жүйесі</w:t>
      </w:r>
      <w:proofErr w:type="spellEnd"/>
      <w:r w:rsidR="00F15AE7" w:rsidRPr="005009D8">
        <w:rPr>
          <w:sz w:val="28"/>
          <w:szCs w:val="28"/>
        </w:rPr>
        <w:t xml:space="preserve">. </w:t>
      </w:r>
      <w:proofErr w:type="spellStart"/>
      <w:r w:rsidR="00F15AE7" w:rsidRPr="005009D8">
        <w:rPr>
          <w:sz w:val="28"/>
          <w:szCs w:val="28"/>
        </w:rPr>
        <w:t>Жергілікті</w:t>
      </w:r>
      <w:proofErr w:type="spellEnd"/>
      <w:r w:rsidR="00F15AE7" w:rsidRPr="005009D8">
        <w:rPr>
          <w:sz w:val="28"/>
          <w:szCs w:val="28"/>
        </w:rPr>
        <w:t xml:space="preserve"> </w:t>
      </w:r>
      <w:proofErr w:type="spellStart"/>
      <w:r w:rsidR="00F15AE7" w:rsidRPr="005009D8">
        <w:rPr>
          <w:sz w:val="28"/>
          <w:szCs w:val="28"/>
        </w:rPr>
        <w:t>өзін</w:t>
      </w:r>
      <w:proofErr w:type="spellEnd"/>
      <w:r w:rsidR="00F15AE7" w:rsidRPr="005009D8">
        <w:rPr>
          <w:sz w:val="28"/>
          <w:szCs w:val="28"/>
        </w:rPr>
        <w:t xml:space="preserve"> </w:t>
      </w:r>
      <w:proofErr w:type="spellStart"/>
      <w:r w:rsidR="00F15AE7" w:rsidRPr="005009D8">
        <w:rPr>
          <w:sz w:val="28"/>
          <w:szCs w:val="28"/>
        </w:rPr>
        <w:t>өзі</w:t>
      </w:r>
      <w:proofErr w:type="spellEnd"/>
      <w:r w:rsidR="00F15AE7" w:rsidRPr="005009D8">
        <w:rPr>
          <w:sz w:val="28"/>
          <w:szCs w:val="28"/>
        </w:rPr>
        <w:t xml:space="preserve"> </w:t>
      </w:r>
      <w:proofErr w:type="spellStart"/>
      <w:r w:rsidR="00F15AE7" w:rsidRPr="005009D8">
        <w:rPr>
          <w:sz w:val="28"/>
          <w:szCs w:val="28"/>
        </w:rPr>
        <w:t>басқару</w:t>
      </w:r>
      <w:proofErr w:type="spellEnd"/>
      <w:r w:rsidR="00F15AE7" w:rsidRPr="005009D8">
        <w:rPr>
          <w:sz w:val="28"/>
          <w:szCs w:val="28"/>
        </w:rPr>
        <w:t xml:space="preserve"> </w:t>
      </w:r>
      <w:proofErr w:type="spellStart"/>
      <w:r w:rsidR="00F15AE7" w:rsidRPr="005009D8">
        <w:rPr>
          <w:sz w:val="28"/>
          <w:szCs w:val="28"/>
        </w:rPr>
        <w:t>органдарында</w:t>
      </w:r>
      <w:proofErr w:type="spellEnd"/>
      <w:r w:rsidR="00F15AE7" w:rsidRPr="005009D8">
        <w:rPr>
          <w:sz w:val="28"/>
          <w:szCs w:val="28"/>
        </w:rPr>
        <w:t xml:space="preserve"> </w:t>
      </w:r>
      <w:r w:rsidR="00F15AE7">
        <w:rPr>
          <w:sz w:val="28"/>
          <w:szCs w:val="28"/>
        </w:rPr>
        <w:br/>
      </w:r>
      <w:r w:rsidR="00F15AE7" w:rsidRPr="005009D8">
        <w:rPr>
          <w:sz w:val="28"/>
          <w:szCs w:val="28"/>
        </w:rPr>
        <w:t xml:space="preserve">ISO 9001:2008 </w:t>
      </w:r>
      <w:proofErr w:type="spellStart"/>
      <w:r w:rsidR="00F15AE7" w:rsidRPr="005009D8">
        <w:rPr>
          <w:sz w:val="28"/>
          <w:szCs w:val="28"/>
        </w:rPr>
        <w:t>қолдану</w:t>
      </w:r>
      <w:proofErr w:type="spellEnd"/>
      <w:r w:rsidR="00F15AE7" w:rsidRPr="005009D8">
        <w:rPr>
          <w:sz w:val="28"/>
          <w:szCs w:val="28"/>
        </w:rPr>
        <w:t xml:space="preserve"> </w:t>
      </w:r>
      <w:proofErr w:type="spellStart"/>
      <w:r w:rsidR="00F15AE7" w:rsidRPr="005009D8">
        <w:rPr>
          <w:sz w:val="28"/>
          <w:szCs w:val="28"/>
        </w:rPr>
        <w:t>бойынша</w:t>
      </w:r>
      <w:proofErr w:type="spellEnd"/>
      <w:r w:rsidR="00F15AE7" w:rsidRPr="005009D8">
        <w:rPr>
          <w:sz w:val="28"/>
          <w:szCs w:val="28"/>
        </w:rPr>
        <w:t xml:space="preserve"> </w:t>
      </w:r>
      <w:proofErr w:type="spellStart"/>
      <w:r w:rsidR="00F15AE7" w:rsidRPr="005009D8">
        <w:rPr>
          <w:sz w:val="28"/>
          <w:szCs w:val="28"/>
        </w:rPr>
        <w:t>басшылық</w:t>
      </w:r>
      <w:proofErr w:type="spellEnd"/>
      <w:r w:rsidR="00F15AE7" w:rsidRPr="005009D8">
        <w:rPr>
          <w:sz w:val="28"/>
          <w:szCs w:val="28"/>
        </w:rPr>
        <w:t xml:space="preserve"> </w:t>
      </w:r>
      <w:proofErr w:type="spellStart"/>
      <w:r w:rsidR="00F15AE7" w:rsidRPr="005009D8">
        <w:rPr>
          <w:sz w:val="28"/>
          <w:szCs w:val="28"/>
        </w:rPr>
        <w:t>нұсқаулар</w:t>
      </w:r>
      <w:proofErr w:type="spellEnd"/>
      <w:r w:rsidR="00F15AE7" w:rsidRPr="005009D8">
        <w:rPr>
          <w:sz w:val="28"/>
          <w:szCs w:val="28"/>
        </w:rPr>
        <w:t>»</w:t>
      </w:r>
      <w:r w:rsidR="00F15AE7">
        <w:rPr>
          <w:sz w:val="28"/>
          <w:szCs w:val="28"/>
        </w:rPr>
        <w:t xml:space="preserve"> </w:t>
      </w:r>
      <w:r w:rsidRPr="005009D8">
        <w:rPr>
          <w:sz w:val="28"/>
          <w:szCs w:val="28"/>
          <w:lang w:val="kk-KZ"/>
        </w:rPr>
        <w:t>ұлттық стандарты</w:t>
      </w:r>
      <w:r w:rsidR="00F15AE7">
        <w:rPr>
          <w:sz w:val="28"/>
          <w:szCs w:val="28"/>
          <w:lang w:val="kk-KZ"/>
        </w:rPr>
        <w:t>ның</w:t>
      </w:r>
      <w:r w:rsidR="00F15AE7">
        <w:rPr>
          <w:sz w:val="28"/>
          <w:szCs w:val="28"/>
        </w:rPr>
        <w:t xml:space="preserve"> </w:t>
      </w:r>
      <w:r w:rsidRPr="005009D8">
        <w:rPr>
          <w:sz w:val="28"/>
          <w:szCs w:val="28"/>
        </w:rPr>
        <w:t xml:space="preserve">2021 </w:t>
      </w:r>
      <w:proofErr w:type="spellStart"/>
      <w:r w:rsidRPr="005009D8">
        <w:rPr>
          <w:sz w:val="28"/>
          <w:szCs w:val="28"/>
        </w:rPr>
        <w:t>жылғы</w:t>
      </w:r>
      <w:proofErr w:type="spellEnd"/>
      <w:r w:rsidRPr="005009D8">
        <w:rPr>
          <w:sz w:val="28"/>
          <w:szCs w:val="28"/>
        </w:rPr>
        <w:t xml:space="preserve"> 1 </w:t>
      </w:r>
      <w:proofErr w:type="spellStart"/>
      <w:r w:rsidRPr="005009D8">
        <w:rPr>
          <w:sz w:val="28"/>
          <w:szCs w:val="28"/>
        </w:rPr>
        <w:t>шілдеден</w:t>
      </w:r>
      <w:proofErr w:type="spellEnd"/>
      <w:r w:rsidRPr="005009D8">
        <w:rPr>
          <w:sz w:val="28"/>
          <w:szCs w:val="28"/>
        </w:rPr>
        <w:t xml:space="preserve"> </w:t>
      </w:r>
      <w:proofErr w:type="spellStart"/>
      <w:r w:rsidRPr="005009D8">
        <w:rPr>
          <w:sz w:val="28"/>
          <w:szCs w:val="28"/>
        </w:rPr>
        <w:t>бастап</w:t>
      </w:r>
      <w:proofErr w:type="spellEnd"/>
      <w:r w:rsidRPr="005009D8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күші жойылсын</w:t>
      </w:r>
      <w:r>
        <w:rPr>
          <w:sz w:val="28"/>
          <w:szCs w:val="28"/>
        </w:rPr>
        <w:t>.</w:t>
      </w:r>
      <w:r w:rsidR="00F15AE7">
        <w:rPr>
          <w:sz w:val="28"/>
          <w:szCs w:val="28"/>
        </w:rPr>
        <w:t xml:space="preserve"> </w:t>
      </w:r>
    </w:p>
    <w:p w:rsidR="005009D8" w:rsidRPr="005009D8" w:rsidRDefault="005009D8" w:rsidP="00F15AE7">
      <w:pPr>
        <w:pStyle w:val="Default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8B7251">
        <w:rPr>
          <w:sz w:val="28"/>
          <w:szCs w:val="28"/>
          <w:lang w:val="kk-KZ"/>
        </w:rPr>
        <w:t>Қазақстан Республикасы Сауда және интеграция министрлігі Техникалық реттеу және метрология комитеті Төрағасының «Стандарттаудың кейбір мәселелері туралы»</w:t>
      </w:r>
      <w:r>
        <w:rPr>
          <w:sz w:val="28"/>
          <w:szCs w:val="28"/>
          <w:lang w:val="kk-KZ"/>
        </w:rPr>
        <w:t xml:space="preserve"> 2021</w:t>
      </w:r>
      <w:r w:rsidRPr="008B7251">
        <w:rPr>
          <w:sz w:val="28"/>
          <w:szCs w:val="28"/>
          <w:lang w:val="kk-KZ"/>
        </w:rPr>
        <w:t xml:space="preserve"> жылғы 2</w:t>
      </w:r>
      <w:r>
        <w:rPr>
          <w:sz w:val="28"/>
          <w:szCs w:val="28"/>
          <w:lang w:val="kk-KZ"/>
        </w:rPr>
        <w:t xml:space="preserve">2 ақпандағы </w:t>
      </w:r>
      <w:r w:rsidR="004E7E60">
        <w:rPr>
          <w:sz w:val="28"/>
          <w:szCs w:val="28"/>
          <w:lang w:val="kk-KZ"/>
        </w:rPr>
        <w:br/>
      </w:r>
      <w:r>
        <w:rPr>
          <w:sz w:val="28"/>
          <w:szCs w:val="28"/>
          <w:lang w:val="kk-KZ"/>
        </w:rPr>
        <w:t>№ 64-НҚ бұйрығында</w:t>
      </w:r>
      <w:r w:rsidRPr="00C33230">
        <w:rPr>
          <w:sz w:val="28"/>
          <w:szCs w:val="28"/>
          <w:lang w:val="kk-KZ"/>
        </w:rPr>
        <w:t>:</w:t>
      </w:r>
    </w:p>
    <w:p w:rsidR="005009D8" w:rsidRDefault="00F15AE7" w:rsidP="00F15AE7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F15AE7">
        <w:rPr>
          <w:color w:val="auto"/>
          <w:sz w:val="28"/>
          <w:szCs w:val="28"/>
        </w:rPr>
        <w:t xml:space="preserve">1-тармақтың 5-абзацына </w:t>
      </w:r>
      <w:proofErr w:type="spellStart"/>
      <w:r>
        <w:rPr>
          <w:color w:val="auto"/>
          <w:sz w:val="28"/>
          <w:szCs w:val="28"/>
        </w:rPr>
        <w:t>орыс</w:t>
      </w:r>
      <w:proofErr w:type="spellEnd"/>
      <w:r w:rsidRPr="00F15AE7">
        <w:rPr>
          <w:color w:val="auto"/>
          <w:sz w:val="28"/>
          <w:szCs w:val="28"/>
        </w:rPr>
        <w:t xml:space="preserve"> </w:t>
      </w:r>
      <w:proofErr w:type="spellStart"/>
      <w:r w:rsidRPr="00F15AE7">
        <w:rPr>
          <w:color w:val="auto"/>
          <w:sz w:val="28"/>
          <w:szCs w:val="28"/>
        </w:rPr>
        <w:t>тілде</w:t>
      </w:r>
      <w:proofErr w:type="spellEnd"/>
      <w:r w:rsidRPr="00F15AE7">
        <w:rPr>
          <w:color w:val="auto"/>
          <w:sz w:val="28"/>
          <w:szCs w:val="28"/>
        </w:rPr>
        <w:t xml:space="preserve"> </w:t>
      </w:r>
      <w:proofErr w:type="spellStart"/>
      <w:r w:rsidRPr="00F15AE7">
        <w:rPr>
          <w:color w:val="auto"/>
          <w:sz w:val="28"/>
          <w:szCs w:val="28"/>
        </w:rPr>
        <w:t>өзгеріс</w:t>
      </w:r>
      <w:proofErr w:type="spellEnd"/>
      <w:r w:rsidRPr="00F15AE7">
        <w:rPr>
          <w:color w:val="auto"/>
          <w:sz w:val="28"/>
          <w:szCs w:val="28"/>
        </w:rPr>
        <w:t xml:space="preserve"> </w:t>
      </w:r>
      <w:proofErr w:type="spellStart"/>
      <w:r w:rsidRPr="00F15AE7">
        <w:rPr>
          <w:color w:val="auto"/>
          <w:sz w:val="28"/>
          <w:szCs w:val="28"/>
        </w:rPr>
        <w:t>енгізіледі</w:t>
      </w:r>
      <w:proofErr w:type="spellEnd"/>
      <w:r w:rsidRPr="00F15AE7"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мемлекетт</w:t>
      </w:r>
      <w:proofErr w:type="spellEnd"/>
      <w:r>
        <w:rPr>
          <w:color w:val="auto"/>
          <w:sz w:val="28"/>
          <w:szCs w:val="28"/>
          <w:lang w:val="kk-KZ"/>
        </w:rPr>
        <w:t>ік</w:t>
      </w:r>
      <w:r w:rsidRPr="00F15AE7">
        <w:rPr>
          <w:color w:val="auto"/>
          <w:sz w:val="28"/>
          <w:szCs w:val="28"/>
        </w:rPr>
        <w:t xml:space="preserve"> </w:t>
      </w:r>
      <w:proofErr w:type="spellStart"/>
      <w:r w:rsidRPr="00F15AE7">
        <w:rPr>
          <w:color w:val="auto"/>
          <w:sz w:val="28"/>
          <w:szCs w:val="28"/>
        </w:rPr>
        <w:t>тіліндегі</w:t>
      </w:r>
      <w:proofErr w:type="spellEnd"/>
      <w:r w:rsidRPr="00F15AE7">
        <w:rPr>
          <w:color w:val="auto"/>
          <w:sz w:val="28"/>
          <w:szCs w:val="28"/>
        </w:rPr>
        <w:t xml:space="preserve"> </w:t>
      </w:r>
      <w:proofErr w:type="spellStart"/>
      <w:r w:rsidRPr="00F15AE7">
        <w:rPr>
          <w:color w:val="auto"/>
          <w:sz w:val="28"/>
          <w:szCs w:val="28"/>
        </w:rPr>
        <w:t>атауы</w:t>
      </w:r>
      <w:proofErr w:type="spellEnd"/>
      <w:r w:rsidRPr="00F15AE7">
        <w:rPr>
          <w:color w:val="auto"/>
          <w:sz w:val="28"/>
          <w:szCs w:val="28"/>
        </w:rPr>
        <w:t xml:space="preserve"> </w:t>
      </w:r>
      <w:proofErr w:type="spellStart"/>
      <w:r w:rsidRPr="00F15AE7">
        <w:rPr>
          <w:color w:val="auto"/>
          <w:sz w:val="28"/>
          <w:szCs w:val="28"/>
        </w:rPr>
        <w:t>мынадай</w:t>
      </w:r>
      <w:proofErr w:type="spellEnd"/>
      <w:r w:rsidRPr="00F15AE7">
        <w:rPr>
          <w:color w:val="auto"/>
          <w:sz w:val="28"/>
          <w:szCs w:val="28"/>
        </w:rPr>
        <w:t xml:space="preserve"> </w:t>
      </w:r>
      <w:proofErr w:type="spellStart"/>
      <w:r w:rsidRPr="00F15AE7">
        <w:rPr>
          <w:color w:val="auto"/>
          <w:sz w:val="28"/>
          <w:szCs w:val="28"/>
        </w:rPr>
        <w:t>редакцияда</w:t>
      </w:r>
      <w:proofErr w:type="spellEnd"/>
      <w:r w:rsidRPr="00F15AE7">
        <w:rPr>
          <w:color w:val="auto"/>
          <w:sz w:val="28"/>
          <w:szCs w:val="28"/>
        </w:rPr>
        <w:t xml:space="preserve"> </w:t>
      </w:r>
      <w:proofErr w:type="spellStart"/>
      <w:r w:rsidRPr="00F15AE7">
        <w:rPr>
          <w:color w:val="auto"/>
          <w:sz w:val="28"/>
          <w:szCs w:val="28"/>
        </w:rPr>
        <w:t>жазылсын</w:t>
      </w:r>
      <w:proofErr w:type="spellEnd"/>
      <w:r w:rsidRPr="00F15AE7">
        <w:rPr>
          <w:color w:val="auto"/>
          <w:sz w:val="28"/>
          <w:szCs w:val="28"/>
        </w:rPr>
        <w:t>:</w:t>
      </w:r>
    </w:p>
    <w:p w:rsidR="00F15AE7" w:rsidRPr="00C426B7" w:rsidRDefault="00F15AE7" w:rsidP="00F15AE7">
      <w:pPr>
        <w:pStyle w:val="Default"/>
        <w:ind w:firstLine="567"/>
        <w:jc w:val="both"/>
        <w:rPr>
          <w:color w:val="auto"/>
          <w:sz w:val="28"/>
          <w:szCs w:val="28"/>
          <w:lang w:val="kk-KZ"/>
        </w:rPr>
      </w:pPr>
      <w:r>
        <w:rPr>
          <w:color w:val="auto"/>
          <w:sz w:val="28"/>
          <w:szCs w:val="28"/>
        </w:rPr>
        <w:t>«ГОСТ «</w:t>
      </w:r>
      <w:r w:rsidR="00C426B7">
        <w:rPr>
          <w:color w:val="auto"/>
          <w:sz w:val="28"/>
          <w:szCs w:val="28"/>
          <w:lang w:val="kk-KZ"/>
        </w:rPr>
        <w:t>ЕҚСЖ</w:t>
      </w:r>
      <w:r w:rsidR="00A96EB2">
        <w:rPr>
          <w:color w:val="auto"/>
          <w:sz w:val="28"/>
          <w:szCs w:val="28"/>
          <w:lang w:val="kk-KZ"/>
        </w:rPr>
        <w:t>. Жылу мен жалыннан қорғауға арналған</w:t>
      </w:r>
      <w:r w:rsidR="00C426B7">
        <w:rPr>
          <w:color w:val="auto"/>
          <w:sz w:val="28"/>
          <w:szCs w:val="28"/>
          <w:lang w:val="kk-KZ"/>
        </w:rPr>
        <w:t xml:space="preserve"> киім</w:t>
      </w:r>
      <w:r w:rsidR="00A96EB2">
        <w:rPr>
          <w:color w:val="auto"/>
          <w:sz w:val="28"/>
          <w:szCs w:val="28"/>
          <w:lang w:val="kk-KZ"/>
        </w:rPr>
        <w:t>дер</w:t>
      </w:r>
      <w:r w:rsidR="00C426B7">
        <w:rPr>
          <w:color w:val="auto"/>
          <w:sz w:val="28"/>
          <w:szCs w:val="28"/>
          <w:lang w:val="kk-KZ"/>
        </w:rPr>
        <w:t xml:space="preserve"> мен материалдар. Жалынның </w:t>
      </w:r>
      <w:r w:rsidR="00A96EB2">
        <w:rPr>
          <w:color w:val="auto"/>
          <w:sz w:val="28"/>
          <w:szCs w:val="28"/>
          <w:lang w:val="kk-KZ"/>
        </w:rPr>
        <w:t>шектелген</w:t>
      </w:r>
      <w:r w:rsidR="00C426B7">
        <w:rPr>
          <w:color w:val="auto"/>
          <w:sz w:val="28"/>
          <w:szCs w:val="28"/>
          <w:lang w:val="kk-KZ"/>
        </w:rPr>
        <w:t xml:space="preserve"> тара</w:t>
      </w:r>
      <w:r w:rsidR="00A96EB2">
        <w:rPr>
          <w:color w:val="auto"/>
          <w:sz w:val="28"/>
          <w:szCs w:val="28"/>
          <w:lang w:val="kk-KZ"/>
        </w:rPr>
        <w:t>тылуы. Отқа төзімділігіне</w:t>
      </w:r>
      <w:r w:rsidR="00C426B7">
        <w:rPr>
          <w:color w:val="auto"/>
          <w:sz w:val="28"/>
          <w:szCs w:val="28"/>
          <w:lang w:val="kk-KZ"/>
        </w:rPr>
        <w:t xml:space="preserve"> қойылатын талаптар</w:t>
      </w:r>
      <w:r w:rsidRPr="00C426B7">
        <w:rPr>
          <w:color w:val="auto"/>
          <w:sz w:val="28"/>
          <w:szCs w:val="28"/>
          <w:lang w:val="kk-KZ"/>
        </w:rPr>
        <w:t>»;</w:t>
      </w:r>
    </w:p>
    <w:p w:rsidR="00F15AE7" w:rsidRPr="00A96EB2" w:rsidRDefault="00F15AE7" w:rsidP="00F15AE7">
      <w:pPr>
        <w:pStyle w:val="Default"/>
        <w:ind w:firstLine="567"/>
        <w:jc w:val="both"/>
        <w:rPr>
          <w:color w:val="auto"/>
          <w:sz w:val="28"/>
          <w:szCs w:val="28"/>
          <w:lang w:val="kk-KZ"/>
        </w:rPr>
      </w:pPr>
      <w:r w:rsidRPr="00A96EB2">
        <w:rPr>
          <w:color w:val="auto"/>
          <w:sz w:val="28"/>
          <w:szCs w:val="28"/>
          <w:lang w:val="kk-KZ"/>
        </w:rPr>
        <w:t>2-тармақ мынадай мазмұндағы 2-1-тармақшамен толықтырылсын:</w:t>
      </w:r>
    </w:p>
    <w:p w:rsidR="00F15AE7" w:rsidRPr="004E7E60" w:rsidRDefault="00F15AE7" w:rsidP="00F15AE7">
      <w:pPr>
        <w:pStyle w:val="Default"/>
        <w:ind w:firstLine="567"/>
        <w:jc w:val="both"/>
        <w:rPr>
          <w:color w:val="auto"/>
          <w:sz w:val="28"/>
          <w:szCs w:val="28"/>
          <w:lang w:val="kk-KZ"/>
        </w:rPr>
      </w:pPr>
      <w:r w:rsidRPr="004E7E60">
        <w:rPr>
          <w:color w:val="auto"/>
          <w:sz w:val="28"/>
          <w:szCs w:val="28"/>
          <w:lang w:val="kk-KZ"/>
        </w:rPr>
        <w:t xml:space="preserve">«2-1. </w:t>
      </w:r>
      <w:r w:rsidRPr="004E7E60">
        <w:rPr>
          <w:sz w:val="28"/>
          <w:szCs w:val="28"/>
          <w:lang w:val="kk-KZ"/>
        </w:rPr>
        <w:t>Қазақстан Республикасы</w:t>
      </w:r>
      <w:r>
        <w:rPr>
          <w:sz w:val="28"/>
          <w:szCs w:val="28"/>
          <w:lang w:val="kk-KZ"/>
        </w:rPr>
        <w:t>ның</w:t>
      </w:r>
      <w:r w:rsidRPr="004E7E60">
        <w:rPr>
          <w:sz w:val="28"/>
          <w:szCs w:val="28"/>
          <w:lang w:val="kk-KZ"/>
        </w:rPr>
        <w:t xml:space="preserve"> ҚР СТ ISO 20252-2010 «Нарық, қоғам пікірін сұрастыру және әлеуметтік зерттеулер. Сөздік және сервистік талаптар» </w:t>
      </w:r>
      <w:r w:rsidRPr="005009D8">
        <w:rPr>
          <w:sz w:val="28"/>
          <w:szCs w:val="28"/>
          <w:lang w:val="kk-KZ"/>
        </w:rPr>
        <w:t>ұлттық стандарты</w:t>
      </w:r>
      <w:r>
        <w:rPr>
          <w:sz w:val="28"/>
          <w:szCs w:val="28"/>
          <w:lang w:val="kk-KZ"/>
        </w:rPr>
        <w:t>ның</w:t>
      </w:r>
      <w:r w:rsidRPr="005009D8">
        <w:rPr>
          <w:sz w:val="28"/>
          <w:szCs w:val="28"/>
          <w:lang w:val="kk-KZ"/>
        </w:rPr>
        <w:t xml:space="preserve"> </w:t>
      </w:r>
      <w:r w:rsidRPr="004E7E60">
        <w:rPr>
          <w:color w:val="auto"/>
          <w:sz w:val="28"/>
          <w:szCs w:val="28"/>
          <w:lang w:val="kk-KZ"/>
        </w:rPr>
        <w:t xml:space="preserve">2022 жылғы 1 қаңтардан бастап </w:t>
      </w:r>
      <w:r>
        <w:rPr>
          <w:sz w:val="28"/>
          <w:szCs w:val="28"/>
          <w:lang w:val="kk-KZ"/>
        </w:rPr>
        <w:t>күші жойылсын</w:t>
      </w:r>
      <w:r w:rsidRPr="004E7E60">
        <w:rPr>
          <w:color w:val="auto"/>
          <w:sz w:val="28"/>
          <w:szCs w:val="28"/>
          <w:lang w:val="kk-KZ"/>
        </w:rPr>
        <w:t>.</w:t>
      </w:r>
    </w:p>
    <w:p w:rsidR="00F15AE7" w:rsidRPr="004E7E60" w:rsidRDefault="00F15AE7" w:rsidP="00F15AE7">
      <w:pPr>
        <w:pStyle w:val="Default"/>
        <w:numPr>
          <w:ilvl w:val="0"/>
          <w:numId w:val="2"/>
        </w:numPr>
        <w:ind w:left="0" w:firstLine="567"/>
        <w:jc w:val="both"/>
        <w:rPr>
          <w:color w:val="auto"/>
          <w:sz w:val="28"/>
          <w:szCs w:val="28"/>
          <w:lang w:val="kk-KZ"/>
        </w:rPr>
      </w:pPr>
      <w:r w:rsidRPr="004E7E60">
        <w:rPr>
          <w:color w:val="auto"/>
          <w:sz w:val="28"/>
          <w:szCs w:val="28"/>
          <w:lang w:val="kk-KZ"/>
        </w:rPr>
        <w:lastRenderedPageBreak/>
        <w:t xml:space="preserve"> Қазақстан Республикасы Сауда және интеграция министрлігін</w:t>
      </w:r>
      <w:r>
        <w:rPr>
          <w:color w:val="auto"/>
          <w:sz w:val="28"/>
          <w:szCs w:val="28"/>
          <w:lang w:val="kk-KZ"/>
        </w:rPr>
        <w:t>ің</w:t>
      </w:r>
      <w:r w:rsidRPr="004E7E60">
        <w:rPr>
          <w:color w:val="auto"/>
          <w:sz w:val="28"/>
          <w:szCs w:val="28"/>
          <w:lang w:val="kk-KZ"/>
        </w:rPr>
        <w:t xml:space="preserve"> Техникалық реттеу және метрология комитеті Төрағасының 2021 жылғы </w:t>
      </w:r>
      <w:r w:rsidR="004E7E60">
        <w:rPr>
          <w:color w:val="auto"/>
          <w:sz w:val="28"/>
          <w:szCs w:val="28"/>
          <w:lang w:val="kk-KZ"/>
        </w:rPr>
        <w:br/>
      </w:r>
      <w:r w:rsidRPr="004E7E60">
        <w:rPr>
          <w:color w:val="auto"/>
          <w:sz w:val="28"/>
          <w:szCs w:val="28"/>
          <w:lang w:val="kk-KZ"/>
        </w:rPr>
        <w:t>1 наурыздағы № 77-НҚ бұйрығында 1-қосымша осы бұйрыққа қосымшаға сәйкес жаңа редакцияда жазылсын.</w:t>
      </w:r>
    </w:p>
    <w:p w:rsidR="00BE14EA" w:rsidRPr="00BE14EA" w:rsidRDefault="00BE14EA" w:rsidP="00F15AE7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F15AE7">
        <w:rPr>
          <w:rFonts w:ascii="Times New Roman" w:hAnsi="Times New Roman"/>
          <w:sz w:val="28"/>
          <w:szCs w:val="28"/>
          <w:lang w:val="kk-KZ"/>
        </w:rPr>
        <w:t xml:space="preserve">Осы бұйрықтың орындалуын бақылау Қазақстан </w:t>
      </w:r>
      <w:r w:rsidRPr="005009D8">
        <w:rPr>
          <w:rFonts w:ascii="Times New Roman" w:hAnsi="Times New Roman"/>
          <w:sz w:val="28"/>
          <w:szCs w:val="28"/>
          <w:lang w:val="kk-KZ"/>
        </w:rPr>
        <w:t>Республикасы Сауда және интеграция министрлігі Техникалық реттеу және метрология комитеті</w:t>
      </w:r>
      <w:r w:rsidRPr="00BE14EA">
        <w:rPr>
          <w:rFonts w:ascii="Times New Roman" w:hAnsi="Times New Roman"/>
          <w:sz w:val="28"/>
          <w:szCs w:val="28"/>
          <w:lang w:val="kk-KZ"/>
        </w:rPr>
        <w:t xml:space="preserve"> Төрағасының жетекшілік етуші орынбасарына жүктелсін.</w:t>
      </w:r>
    </w:p>
    <w:p w:rsidR="00100DE3" w:rsidRDefault="00BE14EA" w:rsidP="00100DE3">
      <w:pPr>
        <w:pStyle w:val="a3"/>
        <w:numPr>
          <w:ilvl w:val="0"/>
          <w:numId w:val="2"/>
        </w:numPr>
        <w:tabs>
          <w:tab w:val="left" w:pos="-426"/>
          <w:tab w:val="left" w:pos="142"/>
        </w:tabs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BE14EA">
        <w:rPr>
          <w:rFonts w:ascii="Times New Roman" w:hAnsi="Times New Roman"/>
          <w:sz w:val="28"/>
          <w:szCs w:val="28"/>
          <w:lang w:val="kk-KZ"/>
        </w:rPr>
        <w:t>Осы бұйрық қол қойылған күнінен бастап күшіне енеді.</w:t>
      </w:r>
    </w:p>
    <w:p w:rsidR="00BE14EA" w:rsidRDefault="00BE14EA" w:rsidP="00BE14EA">
      <w:pPr>
        <w:pStyle w:val="a3"/>
        <w:tabs>
          <w:tab w:val="left" w:pos="-426"/>
          <w:tab w:val="left" w:pos="142"/>
        </w:tabs>
        <w:ind w:left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E14EA" w:rsidRDefault="00BE14EA" w:rsidP="00366455">
      <w:pPr>
        <w:pStyle w:val="a3"/>
        <w:tabs>
          <w:tab w:val="left" w:pos="-426"/>
          <w:tab w:val="left" w:pos="142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pPr w:leftFromText="180" w:rightFromText="180" w:vertAnchor="text" w:tblpY="1"/>
        <w:tblOverlap w:val="never"/>
        <w:tblW w:w="9601" w:type="dxa"/>
        <w:tblLook w:val="04A0" w:firstRow="1" w:lastRow="0" w:firstColumn="1" w:lastColumn="0" w:noHBand="0" w:noVBand="1"/>
      </w:tblPr>
      <w:tblGrid>
        <w:gridCol w:w="4928"/>
        <w:gridCol w:w="4673"/>
      </w:tblGrid>
      <w:tr w:rsidR="00BE14EA" w:rsidRPr="00B654E2" w:rsidTr="00B552FA">
        <w:trPr>
          <w:trHeight w:val="1418"/>
        </w:trPr>
        <w:tc>
          <w:tcPr>
            <w:tcW w:w="4928" w:type="dxa"/>
            <w:hideMark/>
          </w:tcPr>
          <w:p w:rsidR="00BE14EA" w:rsidRPr="00B654E2" w:rsidRDefault="00BE14EA" w:rsidP="00B552FA">
            <w:pPr>
              <w:jc w:val="both"/>
              <w:rPr>
                <w:b/>
                <w:sz w:val="28"/>
                <w:szCs w:val="28"/>
                <w:lang w:val="kk-KZ" w:eastAsia="en-US"/>
              </w:rPr>
            </w:pPr>
            <w:r w:rsidRPr="00B654E2">
              <w:rPr>
                <w:b/>
                <w:sz w:val="28"/>
                <w:szCs w:val="28"/>
                <w:lang w:val="kk-KZ" w:eastAsia="en-US"/>
              </w:rPr>
              <w:t xml:space="preserve">Қазақстан Республикасы </w:t>
            </w:r>
            <w:r>
              <w:rPr>
                <w:b/>
                <w:sz w:val="28"/>
                <w:szCs w:val="28"/>
                <w:lang w:val="kk-KZ" w:eastAsia="en-US"/>
              </w:rPr>
              <w:br/>
            </w:r>
            <w:r w:rsidRPr="00B654E2">
              <w:rPr>
                <w:b/>
                <w:sz w:val="28"/>
                <w:szCs w:val="28"/>
                <w:lang w:val="kk-KZ" w:eastAsia="en-US"/>
              </w:rPr>
              <w:t>Сауд</w:t>
            </w:r>
            <w:r>
              <w:rPr>
                <w:b/>
                <w:sz w:val="28"/>
                <w:szCs w:val="28"/>
                <w:lang w:val="kk-KZ" w:eastAsia="en-US"/>
              </w:rPr>
              <w:t>а және интеграция министрлігі</w:t>
            </w:r>
            <w:r w:rsidRPr="00B654E2">
              <w:rPr>
                <w:b/>
                <w:sz w:val="28"/>
                <w:szCs w:val="28"/>
                <w:lang w:val="kk-KZ" w:eastAsia="en-US"/>
              </w:rPr>
              <w:t xml:space="preserve"> Техникалық реттеу және метрология комитетінің Төрағасы</w:t>
            </w:r>
          </w:p>
        </w:tc>
        <w:tc>
          <w:tcPr>
            <w:tcW w:w="4673" w:type="dxa"/>
          </w:tcPr>
          <w:p w:rsidR="00BE14EA" w:rsidRPr="00B654E2" w:rsidRDefault="00BE14EA" w:rsidP="00B552FA">
            <w:pPr>
              <w:ind w:firstLine="709"/>
              <w:jc w:val="both"/>
              <w:rPr>
                <w:sz w:val="28"/>
                <w:szCs w:val="28"/>
                <w:lang w:val="kk-KZ" w:eastAsia="en-US"/>
              </w:rPr>
            </w:pPr>
          </w:p>
          <w:p w:rsidR="00BE14EA" w:rsidRPr="00B654E2" w:rsidRDefault="00BE14EA" w:rsidP="00B552FA">
            <w:pPr>
              <w:ind w:firstLine="709"/>
              <w:jc w:val="both"/>
              <w:rPr>
                <w:sz w:val="28"/>
                <w:szCs w:val="28"/>
                <w:lang w:val="kk-KZ" w:eastAsia="en-US"/>
              </w:rPr>
            </w:pPr>
          </w:p>
          <w:p w:rsidR="00BE14EA" w:rsidRPr="00B654E2" w:rsidRDefault="00BE14EA" w:rsidP="00B552FA">
            <w:pPr>
              <w:ind w:firstLine="709"/>
              <w:jc w:val="both"/>
              <w:rPr>
                <w:sz w:val="28"/>
                <w:szCs w:val="28"/>
                <w:lang w:val="kk-KZ" w:eastAsia="en-US"/>
              </w:rPr>
            </w:pPr>
          </w:p>
          <w:p w:rsidR="00BE14EA" w:rsidRPr="00B654E2" w:rsidRDefault="00BE14EA" w:rsidP="00B552FA">
            <w:pPr>
              <w:ind w:firstLine="709"/>
              <w:jc w:val="right"/>
              <w:rPr>
                <w:b/>
                <w:sz w:val="28"/>
                <w:szCs w:val="28"/>
                <w:lang w:val="kk-KZ" w:eastAsia="en-US"/>
              </w:rPr>
            </w:pPr>
            <w:r>
              <w:rPr>
                <w:b/>
                <w:sz w:val="28"/>
                <w:szCs w:val="28"/>
                <w:lang w:val="kk-KZ" w:eastAsia="en-US"/>
              </w:rPr>
              <w:t>А</w:t>
            </w:r>
            <w:r w:rsidRPr="00B654E2">
              <w:rPr>
                <w:b/>
                <w:sz w:val="28"/>
                <w:szCs w:val="28"/>
                <w:lang w:val="kk-KZ" w:eastAsia="en-US"/>
              </w:rPr>
              <w:t xml:space="preserve">. </w:t>
            </w:r>
            <w:r>
              <w:rPr>
                <w:b/>
                <w:sz w:val="28"/>
                <w:szCs w:val="28"/>
                <w:lang w:val="kk-KZ" w:eastAsia="en-US"/>
              </w:rPr>
              <w:t>Әбенов</w:t>
            </w:r>
          </w:p>
        </w:tc>
      </w:tr>
    </w:tbl>
    <w:p w:rsidR="00D44D37" w:rsidRPr="00D44D37" w:rsidRDefault="00D44D37" w:rsidP="00100DE3">
      <w:pPr>
        <w:rPr>
          <w:sz w:val="28"/>
          <w:szCs w:val="28"/>
        </w:rPr>
      </w:pPr>
    </w:p>
    <w:sectPr w:rsidR="00D44D37" w:rsidRPr="00D44D37" w:rsidSect="00ED7267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30.03.2021 19:11 Касымова Айгуль Камитовна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31.03.2021 10:28 Кусаинов Серик Куанышевич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31.03.2021 16:22 Абенов Арман Даулетович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BD0" w:rsidRDefault="00BE7BD0" w:rsidP="00402700">
      <w:r>
        <w:separator/>
      </w:r>
    </w:p>
  </w:endnote>
  <w:endnote w:type="continuationSeparator" w:id="0">
    <w:p w:rsidR="00BE7BD0" w:rsidRDefault="00BE7BD0" w:rsidP="0040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31.03.2021 17:13. Копия электронного документа. Версия СЭД: Documentolog 7.4.17.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31.03.2021 17:13. Копия электронного документа. Версия СЭД: Documentolog 7.4.17.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BD0" w:rsidRDefault="00BE7BD0" w:rsidP="00402700">
      <w:r>
        <w:separator/>
      </w:r>
    </w:p>
  </w:footnote>
  <w:footnote w:type="continuationSeparator" w:id="0">
    <w:p w:rsidR="00BE7BD0" w:rsidRDefault="00BE7BD0" w:rsidP="004027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5175611"/>
      <w:docPartObj>
        <w:docPartGallery w:val="Page Numbers (Top of Page)"/>
        <w:docPartUnique/>
      </w:docPartObj>
    </w:sdtPr>
    <w:sdtEndPr/>
    <w:sdtContent>
      <w:p w:rsidR="00402700" w:rsidRDefault="0040270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7267">
          <w:rPr>
            <w:noProof/>
          </w:rPr>
          <w:t>2</w:t>
        </w:r>
        <w:r>
          <w:fldChar w:fldCharType="end"/>
        </w:r>
      </w:p>
    </w:sdtContent>
  </w:sdt>
  <w:p w:rsidR="00402700" w:rsidRDefault="00402700">
    <w:pPr>
      <w:pStyle w:val="a5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Маралбаева С.К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3E2596"/>
    <w:multiLevelType w:val="hybridMultilevel"/>
    <w:tmpl w:val="3EC44A96"/>
    <w:lvl w:ilvl="0" w:tplc="CE04ECB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2DC668D"/>
    <w:multiLevelType w:val="hybridMultilevel"/>
    <w:tmpl w:val="72A6BB10"/>
    <w:lvl w:ilvl="0" w:tplc="1FF2F42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591"/>
    <w:rsid w:val="00031720"/>
    <w:rsid w:val="00100DE3"/>
    <w:rsid w:val="0019123D"/>
    <w:rsid w:val="002A7591"/>
    <w:rsid w:val="00366455"/>
    <w:rsid w:val="004016CA"/>
    <w:rsid w:val="00402700"/>
    <w:rsid w:val="004321CD"/>
    <w:rsid w:val="004C38C9"/>
    <w:rsid w:val="004E7E60"/>
    <w:rsid w:val="005009D8"/>
    <w:rsid w:val="006E73D0"/>
    <w:rsid w:val="008A6F02"/>
    <w:rsid w:val="008B7251"/>
    <w:rsid w:val="00A16EEC"/>
    <w:rsid w:val="00A96EB2"/>
    <w:rsid w:val="00AC5E36"/>
    <w:rsid w:val="00B30DDB"/>
    <w:rsid w:val="00BE14EA"/>
    <w:rsid w:val="00BE7BD0"/>
    <w:rsid w:val="00C33230"/>
    <w:rsid w:val="00C426B7"/>
    <w:rsid w:val="00D3130B"/>
    <w:rsid w:val="00D44D37"/>
    <w:rsid w:val="00ED7267"/>
    <w:rsid w:val="00F15AE7"/>
    <w:rsid w:val="00F352D5"/>
    <w:rsid w:val="00FB3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Citation List,Heading1,Colorful List - Accent 11"/>
    <w:basedOn w:val="a"/>
    <w:link w:val="a4"/>
    <w:uiPriority w:val="34"/>
    <w:qFormat/>
    <w:rsid w:val="00FB3F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aliases w:val="маркированный Знак,Citation List Знак,Heading1 Знак,Colorful List - Accent 11 Знак"/>
    <w:link w:val="a3"/>
    <w:uiPriority w:val="34"/>
    <w:locked/>
    <w:rsid w:val="00FB3F71"/>
    <w:rPr>
      <w:rFonts w:ascii="Calibri" w:eastAsia="Calibri" w:hAnsi="Calibri" w:cs="Times New Roman"/>
      <w:lang w:val="x-none" w:eastAsia="en-US"/>
    </w:rPr>
  </w:style>
  <w:style w:type="paragraph" w:styleId="a5">
    <w:name w:val="header"/>
    <w:basedOn w:val="a"/>
    <w:link w:val="a6"/>
    <w:uiPriority w:val="99"/>
    <w:unhideWhenUsed/>
    <w:rsid w:val="00FB3F7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B3F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B3F7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3F7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A6F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40270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0270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Citation List,Heading1,Colorful List - Accent 11"/>
    <w:basedOn w:val="a"/>
    <w:link w:val="a4"/>
    <w:uiPriority w:val="34"/>
    <w:qFormat/>
    <w:rsid w:val="00FB3F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aliases w:val="маркированный Знак,Citation List Знак,Heading1 Знак,Colorful List - Accent 11 Знак"/>
    <w:link w:val="a3"/>
    <w:uiPriority w:val="34"/>
    <w:locked/>
    <w:rsid w:val="00FB3F71"/>
    <w:rPr>
      <w:rFonts w:ascii="Calibri" w:eastAsia="Calibri" w:hAnsi="Calibri" w:cs="Times New Roman"/>
      <w:lang w:val="x-none" w:eastAsia="en-US"/>
    </w:rPr>
  </w:style>
  <w:style w:type="paragraph" w:styleId="a5">
    <w:name w:val="header"/>
    <w:basedOn w:val="a"/>
    <w:link w:val="a6"/>
    <w:uiPriority w:val="99"/>
    <w:unhideWhenUsed/>
    <w:rsid w:val="00FB3F7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B3F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B3F7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3F7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A6F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40270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0270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Салтанат Маралбаева</cp:lastModifiedBy>
  <cp:revision>13</cp:revision>
  <cp:lastPrinted>2021-03-29T11:29:00Z</cp:lastPrinted>
  <dcterms:created xsi:type="dcterms:W3CDTF">2021-02-22T03:59:00Z</dcterms:created>
  <dcterms:modified xsi:type="dcterms:W3CDTF">2021-03-30T09:00:00Z</dcterms:modified>
</cp:coreProperties>
</file>